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87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2328"/>
        <w:gridCol w:w="105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3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附件3：</w:t>
            </w:r>
            <w:r>
              <w:rPr>
                <w:rStyle w:val="10"/>
                <w:rFonts w:hint="eastAsia"/>
                <w:lang w:val="en-US" w:eastAsia="zh-CN" w:bidi="ar"/>
              </w:rPr>
              <w:t xml:space="preserve">                    </w:t>
            </w:r>
            <w:r>
              <w:rPr>
                <w:rStyle w:val="10"/>
                <w:lang w:val="en-US" w:eastAsia="zh-CN" w:bidi="ar"/>
              </w:rPr>
              <w:t>移动应用商店及分发平台责任清单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合规项目</w:t>
            </w:r>
          </w:p>
        </w:tc>
        <w:tc>
          <w:tcPr>
            <w:tcW w:w="10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合规内容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确保知情同意安装</w:t>
            </w:r>
          </w:p>
        </w:tc>
        <w:tc>
          <w:tcPr>
            <w:tcW w:w="10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用户推荐下载APP应遵循公开、透明原则，真实、准确、完整地明示开发运营者、产品功能、隐私政策、权限列表等必要信息，并同步提供明显的取消选项，经用户确认同意后方可下载安装，切实保障用户知情权、选择权。不得通过“偷梁换柱”“强制捆绑”“静默下载”等方式欺骗误导用户下载安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规范网页推荐下载行为</w:t>
            </w:r>
          </w:p>
        </w:tc>
        <w:tc>
          <w:tcPr>
            <w:tcW w:w="10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用户浏览页面内容时，未经用户同意或主动选择，不得自动或强制下载APP，或以折叠显示、主动弹窗、频繁提示等方式强迫用户下载、打开APP，影响用户正常浏览信息。无正当理由，不得将下载APP与阅读网页内容相绑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严格APP上架审核</w:t>
            </w:r>
          </w:p>
        </w:tc>
        <w:tc>
          <w:tcPr>
            <w:tcW w:w="10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确登记并核验APP开发运营者的真实身份和联系方式、APP的主要功能及用途等基本信息，并对拟上架APP进行技术检测。相关审核应明确负责人，并留存审核日志记录，不符合要求的不予上架。全量公示在架APP，并在显著位置标明APP名称及功能、开发运营者、版本号、所需获取的用户终端权限列表及用途、个人信息处理规则等信息。尚未建立分发明示界面的，应将APP下载链接到应用商店，引导用户从正规渠道下载所分发的APP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强化在架APP巡查</w:t>
            </w:r>
          </w:p>
        </w:tc>
        <w:tc>
          <w:tcPr>
            <w:tcW w:w="10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强对APP的动态巡查，确保公示信息真实准确。对与公示信息不一致，或采用“热更新、热切换”等方式擅自更改APP主要功能、申请的权限、个人信息收集使用的场景和范围等违规APP，应当停止提供服务。移动应用商店及分发平台全年APP抽测合格率应达到70%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完善分发管理机制</w:t>
            </w:r>
          </w:p>
        </w:tc>
        <w:tc>
          <w:tcPr>
            <w:tcW w:w="10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立APP开发运营者信用评价、风险提示等机制，鼓励对分发APP进行电子签名认证，实现上架应用、分发行为全流程可溯源。加强与面向移动互联网应用程序的检测及认证公共服务平台联动，做好信息上报、监测溯源、信息共享、响应处置工作。</w:t>
            </w:r>
          </w:p>
        </w:tc>
      </w:tr>
    </w:tbl>
    <w:p>
      <w:pPr>
        <w:pStyle w:val="2"/>
        <w:rPr>
          <w:rFonts w:hint="eastAsia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ind w:left="0" w:leftChars="0" w:firstLine="0" w:firstLineChars="0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YjlkNjJiNDhiNWUyYTRkOGM2MTA2NzYzNmE3YzEifQ=="/>
  </w:docVars>
  <w:rsids>
    <w:rsidRoot w:val="00000000"/>
    <w:rsid w:val="11A42D7E"/>
    <w:rsid w:val="196C5AEC"/>
    <w:rsid w:val="19F678F0"/>
    <w:rsid w:val="2CC64B86"/>
    <w:rsid w:val="3105396A"/>
    <w:rsid w:val="32313F38"/>
    <w:rsid w:val="35E92C70"/>
    <w:rsid w:val="3A554A51"/>
    <w:rsid w:val="48BF0F83"/>
    <w:rsid w:val="4F0D140B"/>
    <w:rsid w:val="5F6D308F"/>
    <w:rsid w:val="6B093FC6"/>
    <w:rsid w:val="75CF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  <w:jc w:val="left"/>
    </w:pPr>
    <w:rPr>
      <w:rFonts w:hAnsi="华文仿宋"/>
      <w:bCs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  <w:rPr>
      <w:szCs w:val="24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hint="eastAsia" w:ascii="等线 Light" w:hAnsi="等线 Light" w:eastAsia="等线 Light" w:cs="Times New Roman"/>
      <w:b/>
      <w:kern w:val="2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font41"/>
    <w:basedOn w:val="6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0">
    <w:name w:val="font21"/>
    <w:basedOn w:val="6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1">
    <w:name w:val="font51"/>
    <w:basedOn w:val="6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4587</Words>
  <Characters>4834</Characters>
  <Lines>0</Lines>
  <Paragraphs>0</Paragraphs>
  <TotalTime>2</TotalTime>
  <ScaleCrop>false</ScaleCrop>
  <LinksUpToDate>false</LinksUpToDate>
  <CharactersWithSpaces>5038</CharactersWithSpaces>
  <Application>WPS Office_10.8.2.7059_F1E327BC-269C-435d-A152-05C5408002CA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2023-04-07T09:16:00Z</dcterms:created>
  <dc:creator>mia</dc:creator>
  <cp:lastModifiedBy>BO</cp:lastModifiedBy>
  <dcterms:modified xsi:type="dcterms:W3CDTF">2023-04-14T03:58:06Z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  <property fmtid="{D5CDD505-2E9C-101B-9397-08002B2CF9AE}" pid="3" name="ICV">
    <vt:lpwstr>309DC561784743FB8D4380F57DF1AEE9_13</vt:lpwstr>
  </property>
</Properties>
</file>