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040" w14:textId="77777777" w:rsidR="00CC25E8" w:rsidRDefault="00D951D1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14:paraId="701FA22C" w14:textId="77777777" w:rsidR="00CC25E8" w:rsidRDefault="00D951D1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浙江省</w:t>
      </w:r>
      <w:r>
        <w:rPr>
          <w:rFonts w:ascii="Times New Roman" w:eastAsia="黑体" w:hAnsi="Times New Roman"/>
          <w:sz w:val="32"/>
          <w:szCs w:val="32"/>
        </w:rPr>
        <w:t>通信管理局下架的应用软件名单</w:t>
      </w:r>
    </w:p>
    <w:tbl>
      <w:tblPr>
        <w:tblW w:w="10255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763"/>
        <w:gridCol w:w="1432"/>
        <w:gridCol w:w="1746"/>
        <w:gridCol w:w="1432"/>
        <w:gridCol w:w="1404"/>
        <w:gridCol w:w="2591"/>
      </w:tblGrid>
      <w:tr w:rsidR="00CC25E8" w:rsidRPr="00D951D1" w14:paraId="7735961A" w14:textId="77777777" w:rsidTr="00D951D1">
        <w:trPr>
          <w:trHeight w:val="680"/>
        </w:trPr>
        <w:tc>
          <w:tcPr>
            <w:tcW w:w="887" w:type="dxa"/>
            <w:shd w:val="clear" w:color="auto" w:fill="FFFFFF"/>
            <w:vAlign w:val="center"/>
          </w:tcPr>
          <w:p w14:paraId="089D538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应用类别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69AC22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A17370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应用名称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7A6A76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应用开发者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F70625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应用来源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257AB57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应用版本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F8FB59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D951D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所涉问题</w:t>
            </w:r>
          </w:p>
        </w:tc>
      </w:tr>
      <w:tr w:rsidR="00CC25E8" w:rsidRPr="00D951D1" w14:paraId="5DF86B50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5DCC4B3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网上购物类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016E933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0A125FBA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迦迦欢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7DEF25A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浙江加乐网络科技有限公司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5A838CA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03B6FDB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2.0.0_c423f50_210927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E31222A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4976B064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E39D5E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2BCF995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563B898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451907B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C48FBD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46F298E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3E0FDD5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违规使用个人信息</w:t>
            </w:r>
          </w:p>
        </w:tc>
      </w:tr>
      <w:tr w:rsidR="00CC25E8" w:rsidRPr="00D951D1" w14:paraId="60AB9DC7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6959C843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3464ADA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15677894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3D89781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5DD1F32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5A69503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53656C6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强制用户使用定向推送功能</w:t>
            </w:r>
          </w:p>
        </w:tc>
      </w:tr>
      <w:tr w:rsidR="00CC25E8" w:rsidRPr="00D951D1" w14:paraId="51C0FFD2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2D0CFC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0FC0FCF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79B61FA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鲸小喜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5AE8DD7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杭州趣玩电子商务有限公司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32845CD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1AE9A82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2.9.20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0E58F8E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56CBCB68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7422EED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7B314F8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2DC4A21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6B8C3C07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7DE7BE4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3E7C36D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E517A40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超范围收集个人信息</w:t>
            </w:r>
          </w:p>
        </w:tc>
      </w:tr>
      <w:tr w:rsidR="00CC25E8" w:rsidRPr="00D951D1" w14:paraId="0B58EB58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63472CA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3C899EC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069DC98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6E4A376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303D77EA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412E16B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02A21A1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467E3D66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6D4937E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2CF1935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4AAD8FD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益家优云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7F754B1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浙江匡康科技有限公司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51CF36A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156FA70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25.15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76706D6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6140536A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74063D0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2E613B7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3334E5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425096E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28BAD49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27AA48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606E306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强制用户使用定向推送功能</w:t>
            </w:r>
          </w:p>
        </w:tc>
      </w:tr>
      <w:tr w:rsidR="00CC25E8" w:rsidRPr="00D951D1" w14:paraId="07A2FA33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7BCCFB7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01D8355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5E83F38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072315A3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801B52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4906A9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3553A1B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2B8918F3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265289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4DD29C7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23CA68B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毛衫汇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2720E1C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浙江网联毛衫汇科技股份有限公司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3382048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1DF39CB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2.1.15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5CFAF69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6FD6122C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458EF8E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18EF422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2DC8DD2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0DD81F7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373C0853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151827C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5ABBC088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超范围收集个人信息</w:t>
            </w:r>
          </w:p>
        </w:tc>
      </w:tr>
      <w:tr w:rsidR="00CC25E8" w:rsidRPr="00D951D1" w14:paraId="5B6EE376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028409F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1E7FE6E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2BC939E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跨宇商城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61BE4C0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温州跨宇网络科技有限公司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5C7843F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0CD56D1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2.2.11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2C71B4A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53DE9D69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4819103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048EF7FA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7BCBF2E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5A338EB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06F7F9A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72311AF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0E532E6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强制用户使用定向推送</w:t>
            </w:r>
          </w:p>
        </w:tc>
      </w:tr>
      <w:tr w:rsidR="00CC25E8" w:rsidRPr="00D951D1" w14:paraId="3AF01F4F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E49A8A7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0AD7CA8A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381C8A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映兔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4FAA0A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杭州映兔科技有限公司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DF3050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7F14EB3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5.0.1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09122C7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41373C15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28EDEC9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4A9972D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BD72E6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安马优券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91BAA7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宁波安马电子商务有限公司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5666B20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528555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3.7.27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75E8C40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65BA6607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7F08BA6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0CE329C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1C5972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汉固达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1445467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浙江汉固达网络信息技术有限公司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0ACB75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3D0193D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6.5.1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0916ACA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736DF10D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AE8FF8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17A07D7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2FA35B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搜布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3EC88F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宁波搜布信息科技有限公司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45089B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0BFEB4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8.27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DB0D1D0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52FDF6D7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5BC56D6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400378B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03ACBF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省钱大管家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4AAF812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瑞安市亿源互联网科技有限公司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9FA4E0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2290E18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3.2.9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B28B03E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21C5A18D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73F3786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5E5F39F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63FD99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海蜜严选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A8BC21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杭州海蜜科技有限公司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EA28BD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7CDC28A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2.8.6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5113FB4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387F6754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5D36AC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0AB5066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DC26ACA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环球微卡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687A00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舟山灵光网络科技有限公司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C12DB7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A79996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2.6.0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5FDE678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6783A2B8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0AABE44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7F61145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A562F50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今天买买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6761E48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宁波亿发展电子商务集团有限公司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1881DE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DEFF61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7.0.6.5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9C1B684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09A848B5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4006529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4D9B84A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23E03E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橙贝亲选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028254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辛创（杭州）电子商务有限公司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F2A303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3089772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1.5.7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4AC8648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1F097F12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17FA055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学习教育类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6DABE6A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76BC346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top美术教师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2D34872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浙江韬璞科技有限公司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5330B9C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0F5306D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1.2.2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F3B3FBF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2FA61CE5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4A5C929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5C711F9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7AD50704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597B22A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3EC763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017F31B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7A3BD69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0C732E48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2AF419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687314A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21EB487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点化教育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5A486CB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杭州源融教育科技有限公司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277EFCF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4DBABBA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1.1.2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FBE23E1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47DD368A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9C334D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10CE9D7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17B4F5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529ED10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31C519D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717DE87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64CB58B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7F559D7E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0C8229F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788FEC4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4681E9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图图英语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696A1C5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杭州抖图科技有限公司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26CED44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67B2A65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2.5.7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BA47627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13C54089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1287D71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本地生活类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00548CE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46AEBFE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锋云慧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3903F08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杭州先锋电子技术股份有限公司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672F78C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233A6A2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3.9.2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1307228D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4C0FAEC1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1497BE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4B23D06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37FE8D5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3B81ADA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78EFD873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44FAC7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1F9902DE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超范围收集个人信息</w:t>
            </w:r>
          </w:p>
        </w:tc>
      </w:tr>
      <w:tr w:rsidR="00CC25E8" w:rsidRPr="00D951D1" w14:paraId="070065A7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0AFED1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48286AE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519A9D1A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3389BF3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467999D7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420FA66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D70447D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违规使用个人信息</w:t>
            </w:r>
          </w:p>
        </w:tc>
      </w:tr>
      <w:tr w:rsidR="00CC25E8" w:rsidRPr="00D951D1" w14:paraId="71EE64F8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5485D0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3426D46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50B03A7B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13C0553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5491818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6D232FD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79EF71D1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7923E17C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61A47CA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7E4EBE3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2DE398D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防水在线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0F6A988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杭州浅田科技有限公司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0769CCD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00E3C8C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5.2.8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D9ADD2D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7E98D718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708E4B0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1DE23F6A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0BA78B92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35A20D2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24DF2B9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0992ACF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F0C1BF2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超范围收集个人信息</w:t>
            </w:r>
          </w:p>
        </w:tc>
      </w:tr>
      <w:tr w:rsidR="00CC25E8" w:rsidRPr="00D951D1" w14:paraId="3C48D663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4880BF2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0E32631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3E0FF8A4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05C2878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12D5A7E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997E1D3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42BF345E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</w:tbl>
    <w:p w14:paraId="13FA4F4F" w14:textId="77777777" w:rsidR="00D951D1" w:rsidRDefault="00D951D1">
      <w:r>
        <w:br w:type="page"/>
      </w:r>
    </w:p>
    <w:tbl>
      <w:tblPr>
        <w:tblW w:w="10255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763"/>
        <w:gridCol w:w="1432"/>
        <w:gridCol w:w="1746"/>
        <w:gridCol w:w="1432"/>
        <w:gridCol w:w="1404"/>
        <w:gridCol w:w="2591"/>
      </w:tblGrid>
      <w:tr w:rsidR="00CC25E8" w:rsidRPr="00D951D1" w14:paraId="2C474812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51555E71" w14:textId="554A06F9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即时通信类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5315040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68480E07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电销帮自动拨号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2F4F170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杭州艾达智能科技有限公司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08345F3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5C3650E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3.7.3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2ACA41B3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34AEDDC4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45A49E6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575E84C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019981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50EBBE1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7EE819C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9319B38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6F1C8889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违规使用个人信息</w:t>
            </w:r>
          </w:p>
        </w:tc>
      </w:tr>
      <w:tr w:rsidR="00CC25E8" w:rsidRPr="00D951D1" w14:paraId="1EECA727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37E748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154A48F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DDD523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乖聊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EA6F95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义乌趣音科技有限公司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6B7784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378D620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3.3.13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5F68F84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1DED7C44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77D541B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投资理财类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4B47967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4647D6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长桥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6E2B529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杭州隆埠科技有限公司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F0BA4C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CBE066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4.2.2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10813D4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0E10F174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AC504C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14:paraId="335562D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DBCD6E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税问精选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08E044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杭州税云网络科技有限公司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34640CD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930D6B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4.5.0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01AABC93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29E0A52B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3B0B9C6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用车服务类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477BDACF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7586044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省事司机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315FD44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浙江沈氏省心物流科技有限公司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445FFE50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31AC1E5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3.5.3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3143922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4EA205B3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2A2D37F7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23C8D44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6A855215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17AACDB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0EA3AAE6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37DFE7D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23CEC681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违规使用个人信息</w:t>
            </w:r>
          </w:p>
        </w:tc>
      </w:tr>
      <w:tr w:rsidR="00CC25E8" w:rsidRPr="00D951D1" w14:paraId="4003F510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38C17EC4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7228FDC4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299C3CD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69D7E371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1A3D5B3E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3EE2104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019804FC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强制用户使用定向推送功能</w:t>
            </w:r>
          </w:p>
        </w:tc>
      </w:tr>
      <w:tr w:rsidR="00CC25E8" w:rsidRPr="00D951D1" w14:paraId="3DEBC3BD" w14:textId="77777777" w:rsidTr="00D951D1">
        <w:trPr>
          <w:trHeight w:val="680"/>
        </w:trPr>
        <w:tc>
          <w:tcPr>
            <w:tcW w:w="887" w:type="dxa"/>
            <w:vMerge w:val="restart"/>
            <w:shd w:val="clear" w:color="auto" w:fill="FFFFFF"/>
            <w:vAlign w:val="center"/>
          </w:tcPr>
          <w:p w14:paraId="72DD458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地图导航类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</w:tcPr>
          <w:p w14:paraId="2DC0FB6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5F794A1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99路</w:t>
            </w:r>
          </w:p>
        </w:tc>
        <w:tc>
          <w:tcPr>
            <w:tcW w:w="1746" w:type="dxa"/>
            <w:vMerge w:val="restart"/>
            <w:shd w:val="clear" w:color="auto" w:fill="FFFFFF"/>
            <w:vAlign w:val="center"/>
          </w:tcPr>
          <w:p w14:paraId="4B1C9D50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宁波九九路信息科技有限公司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14:paraId="23CBE60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vMerge w:val="restart"/>
            <w:shd w:val="clear" w:color="auto" w:fill="FFFFFF"/>
            <w:vAlign w:val="center"/>
          </w:tcPr>
          <w:p w14:paraId="604527F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2.0.60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581BCF47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072870C2" w14:textId="77777777" w:rsidTr="00D951D1">
        <w:trPr>
          <w:trHeight w:val="680"/>
        </w:trPr>
        <w:tc>
          <w:tcPr>
            <w:tcW w:w="887" w:type="dxa"/>
            <w:vMerge/>
            <w:shd w:val="clear" w:color="auto" w:fill="FFFFFF"/>
            <w:vAlign w:val="center"/>
          </w:tcPr>
          <w:p w14:paraId="18C1078C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404B5030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24502279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46" w:type="dxa"/>
            <w:vMerge/>
            <w:shd w:val="clear" w:color="auto" w:fill="FFFFFF"/>
            <w:vAlign w:val="center"/>
          </w:tcPr>
          <w:p w14:paraId="3147380D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32" w:type="dxa"/>
            <w:vMerge/>
            <w:shd w:val="clear" w:color="auto" w:fill="FFFFFF"/>
            <w:vAlign w:val="center"/>
          </w:tcPr>
          <w:p w14:paraId="143E1820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04" w:type="dxa"/>
            <w:vMerge/>
            <w:shd w:val="clear" w:color="auto" w:fill="FFFFFF"/>
            <w:vAlign w:val="center"/>
          </w:tcPr>
          <w:p w14:paraId="2D304F74" w14:textId="77777777" w:rsidR="00CC25E8" w:rsidRPr="00D951D1" w:rsidRDefault="00CC25E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91" w:type="dxa"/>
            <w:shd w:val="clear" w:color="auto" w:fill="FFFFFF"/>
            <w:vAlign w:val="center"/>
          </w:tcPr>
          <w:p w14:paraId="3164E816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APP强制、频繁、过度索取权限</w:t>
            </w:r>
          </w:p>
        </w:tc>
      </w:tr>
      <w:tr w:rsidR="00CC25E8" w:rsidRPr="00D951D1" w14:paraId="3B57917F" w14:textId="77777777" w:rsidTr="00D951D1">
        <w:trPr>
          <w:trHeight w:val="680"/>
        </w:trPr>
        <w:tc>
          <w:tcPr>
            <w:tcW w:w="887" w:type="dxa"/>
            <w:shd w:val="clear" w:color="auto" w:fill="FFFFFF"/>
            <w:vAlign w:val="center"/>
          </w:tcPr>
          <w:p w14:paraId="357A710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拍摄美化类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354E2BD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2F500A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老照片修复AI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C277BF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杭州至强软件技术有限公司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1CC408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3D5181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1.6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10942E1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0343C06D" w14:textId="77777777" w:rsidTr="00D951D1">
        <w:trPr>
          <w:trHeight w:val="680"/>
        </w:trPr>
        <w:tc>
          <w:tcPr>
            <w:tcW w:w="887" w:type="dxa"/>
            <w:shd w:val="clear" w:color="auto" w:fill="FFFFFF"/>
            <w:vAlign w:val="center"/>
          </w:tcPr>
          <w:p w14:paraId="2975943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二手车交易类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EC4157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377558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51车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41844A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大盛融资租赁有限公司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20F82A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小米应用商店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081335FB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2.1.5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640A8957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361B5FB4" w14:textId="77777777" w:rsidTr="00D951D1">
        <w:trPr>
          <w:trHeight w:val="680"/>
        </w:trPr>
        <w:tc>
          <w:tcPr>
            <w:tcW w:w="887" w:type="dxa"/>
            <w:shd w:val="clear" w:color="auto" w:fill="FFFFFF"/>
            <w:vAlign w:val="center"/>
          </w:tcPr>
          <w:p w14:paraId="5939C5B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网络社区类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862556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F72EDB8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明生活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47166025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宁波网联网络有限公司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0733D0A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FF97B0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5.2.6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40F29A6F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2570153A" w14:textId="77777777" w:rsidTr="00D951D1">
        <w:trPr>
          <w:trHeight w:val="680"/>
        </w:trPr>
        <w:tc>
          <w:tcPr>
            <w:tcW w:w="887" w:type="dxa"/>
            <w:shd w:val="clear" w:color="auto" w:fill="FFFFFF"/>
            <w:vAlign w:val="center"/>
          </w:tcPr>
          <w:p w14:paraId="53334BE4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应用商店类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71F338F3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ADCBB4A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爱吾游戏宝盒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109C6D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台州市爱吾信息技术有限公司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F1E38D2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应用宝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1576766E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2.3.3.3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7CAA1EE4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  <w:tr w:rsidR="00CC25E8" w:rsidRPr="00D951D1" w14:paraId="11AF036E" w14:textId="77777777" w:rsidTr="00D951D1">
        <w:trPr>
          <w:trHeight w:val="680"/>
        </w:trPr>
        <w:tc>
          <w:tcPr>
            <w:tcW w:w="887" w:type="dxa"/>
            <w:shd w:val="clear" w:color="auto" w:fill="FFFFFF"/>
            <w:vAlign w:val="center"/>
          </w:tcPr>
          <w:p w14:paraId="57EB2A6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网络游戏类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73C6DDE6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2F3BC601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手心捕鱼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327DB2C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金华市果果网络科技有限公司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B0FF36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华为应用市场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3DF9E779" w14:textId="77777777" w:rsidR="00CC25E8" w:rsidRPr="00D951D1" w:rsidRDefault="00D95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1.1.2.1008</w:t>
            </w:r>
          </w:p>
        </w:tc>
        <w:tc>
          <w:tcPr>
            <w:tcW w:w="2591" w:type="dxa"/>
            <w:shd w:val="clear" w:color="auto" w:fill="FFFFFF"/>
            <w:vAlign w:val="center"/>
          </w:tcPr>
          <w:p w14:paraId="3731EF1D" w14:textId="77777777" w:rsidR="00CC25E8" w:rsidRPr="00D951D1" w:rsidRDefault="00D951D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951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违规收集个人信息</w:t>
            </w:r>
          </w:p>
        </w:tc>
      </w:tr>
    </w:tbl>
    <w:p w14:paraId="022348EA" w14:textId="77777777" w:rsidR="00CC25E8" w:rsidRDefault="00CC25E8"/>
    <w:p w14:paraId="1EB0E418" w14:textId="77777777" w:rsidR="00CC25E8" w:rsidRDefault="00CC25E8"/>
    <w:sectPr w:rsidR="00CC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E8"/>
    <w:rsid w:val="00BC6490"/>
    <w:rsid w:val="00CC25E8"/>
    <w:rsid w:val="00CC56BF"/>
    <w:rsid w:val="00D951D1"/>
    <w:rsid w:val="04926F71"/>
    <w:rsid w:val="13571DC0"/>
    <w:rsid w:val="2FF10C57"/>
    <w:rsid w:val="323C5D40"/>
    <w:rsid w:val="39653C7D"/>
    <w:rsid w:val="4FF05842"/>
    <w:rsid w:val="55937A20"/>
    <w:rsid w:val="617143DC"/>
    <w:rsid w:val="672F5CAC"/>
    <w:rsid w:val="6B82575F"/>
    <w:rsid w:val="6F03756C"/>
    <w:rsid w:val="797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B897C"/>
  <w15:docId w15:val="{310AE3E8-1C4E-4BA5-8F52-2088C0D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customStyle="1" w:styleId="Bodytext1">
    <w:name w:val="Body text|1"/>
    <w:basedOn w:val="a"/>
    <w:qFormat/>
    <w:pPr>
      <w:spacing w:line="367" w:lineRule="auto"/>
      <w:ind w:firstLine="400"/>
    </w:pPr>
    <w:rPr>
      <w:rFonts w:ascii="宋体" w:eastAsia="宋体" w:hAnsi="宋体" w:cs="宋体"/>
      <w:color w:val="1F2837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2014-10-29T12:08:00Z</dcterms:created>
  <dcterms:modified xsi:type="dcterms:W3CDTF">2021-12-09T11:14:00Z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5F8220B133F94BE98B5D89159183205A</vt:lpwstr>
  </property>
</Properties>
</file>