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3120" w14:textId="77777777" w:rsidR="007E1A08" w:rsidRDefault="004E690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A3A067F" w14:textId="0781FABF" w:rsidR="007E1A08" w:rsidRDefault="003716B9">
      <w:pPr>
        <w:widowControl/>
        <w:jc w:val="center"/>
        <w:rPr>
          <w:rFonts w:ascii="华文中宋" w:eastAsia="华文中宋" w:hAnsi="华文中宋" w:cs="Arial"/>
          <w:kern w:val="0"/>
          <w:sz w:val="32"/>
          <w:szCs w:val="28"/>
        </w:rPr>
      </w:pPr>
      <w:r w:rsidRPr="003716B9">
        <w:rPr>
          <w:rFonts w:ascii="华文中宋" w:eastAsia="华文中宋" w:hAnsi="华文中宋" w:cs="Arial" w:hint="eastAsia"/>
          <w:kern w:val="0"/>
          <w:sz w:val="32"/>
          <w:szCs w:val="28"/>
        </w:rPr>
        <w:t>码号资源拟收回清单</w:t>
      </w:r>
    </w:p>
    <w:tbl>
      <w:tblPr>
        <w:tblpPr w:leftFromText="180" w:rightFromText="180" w:vertAnchor="text" w:horzAnchor="margin" w:tblpXSpec="center" w:tblpY="20"/>
        <w:tblW w:w="4965" w:type="pct"/>
        <w:tblLook w:val="04A0" w:firstRow="1" w:lastRow="0" w:firstColumn="1" w:lastColumn="0" w:noHBand="0" w:noVBand="1"/>
      </w:tblPr>
      <w:tblGrid>
        <w:gridCol w:w="669"/>
        <w:gridCol w:w="1123"/>
        <w:gridCol w:w="1329"/>
        <w:gridCol w:w="3627"/>
        <w:gridCol w:w="2266"/>
      </w:tblGrid>
      <w:tr w:rsidR="00503ACD" w14:paraId="67D9DE66" w14:textId="77777777" w:rsidTr="00AE6D85">
        <w:trPr>
          <w:trHeight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3392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1E35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使用范围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E3F7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已核配码号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7FBB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码号主体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EC4B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回收理由</w:t>
            </w:r>
          </w:p>
        </w:tc>
      </w:tr>
      <w:tr w:rsidR="00503ACD" w:rsidRPr="006F0155" w14:paraId="2812629B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D14A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BC61" w14:textId="77777777" w:rsidR="00E26FD5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AD6D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B1C3D">
              <w:rPr>
                <w:rFonts w:ascii="宋体" w:eastAsia="宋体" w:hAnsi="宋体"/>
                <w:sz w:val="20"/>
                <w:szCs w:val="20"/>
              </w:rPr>
              <w:t>96885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26C8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浙江红点智能科技股份有限公司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ADFB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0DD9DF24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A7C7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6477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2E01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85082">
              <w:rPr>
                <w:rFonts w:ascii="宋体" w:eastAsia="宋体" w:hAnsi="宋体"/>
                <w:sz w:val="20"/>
                <w:szCs w:val="20"/>
              </w:rPr>
              <w:t>96981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B11C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浙江安那之信息科技有限公司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435B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09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475073DB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1CE6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A5EE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7767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811F9">
              <w:rPr>
                <w:rFonts w:ascii="宋体" w:eastAsia="宋体" w:hAnsi="宋体"/>
                <w:sz w:val="20"/>
                <w:szCs w:val="20"/>
              </w:rPr>
              <w:t>96045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5905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浙江洲信信息技术有限公司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1446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09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54A32AD5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7BC3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D48F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615F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9AD">
              <w:rPr>
                <w:rFonts w:ascii="宋体" w:eastAsia="宋体" w:hAnsi="宋体"/>
                <w:sz w:val="20"/>
                <w:szCs w:val="20"/>
              </w:rPr>
              <w:t>967890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30E3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宁波广播电视集团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30DB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09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04B714E6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0F17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936F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FE5C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9068E">
              <w:rPr>
                <w:rFonts w:ascii="宋体" w:eastAsia="宋体" w:hAnsi="宋体"/>
                <w:sz w:val="20"/>
                <w:szCs w:val="20"/>
              </w:rPr>
              <w:t>967539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04FC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湖州先锋网络科技有限公司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113C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0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7D556E15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76D2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4A21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A6EF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B4405">
              <w:rPr>
                <w:rFonts w:ascii="宋体" w:eastAsia="宋体" w:hAnsi="宋体"/>
                <w:sz w:val="20"/>
                <w:szCs w:val="20"/>
              </w:rPr>
              <w:t>96020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FB95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杭州市人民政府外事办公室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7E62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0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363350B2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1ED4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86F3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139B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50604B">
              <w:rPr>
                <w:rFonts w:ascii="宋体" w:eastAsia="宋体" w:hAnsi="宋体"/>
                <w:sz w:val="20"/>
                <w:szCs w:val="20"/>
              </w:rPr>
              <w:t>96107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20C4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浙江新蓝网络传媒有限公司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B1A1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0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26D57CA6" w14:textId="77777777" w:rsidTr="00AE6D85">
        <w:trPr>
          <w:trHeight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8305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4628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6996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F36B4">
              <w:rPr>
                <w:rFonts w:ascii="宋体" w:eastAsia="宋体" w:hAnsi="宋体"/>
                <w:sz w:val="20"/>
                <w:szCs w:val="20"/>
              </w:rPr>
              <w:t>967559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7F7A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华西证券股份有限公司杭州学院路证券营业部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38F2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0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1B12664E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B2E3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8C5A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2307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94453">
              <w:rPr>
                <w:rFonts w:ascii="宋体" w:eastAsia="宋体" w:hAnsi="宋体"/>
                <w:sz w:val="20"/>
                <w:szCs w:val="20"/>
              </w:rPr>
              <w:t>96300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7E36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中国移动通信集团浙江有限公司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C013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0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031C032A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8A2A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4035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E7A7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85082">
              <w:rPr>
                <w:rFonts w:ascii="宋体" w:eastAsia="宋体" w:hAnsi="宋体"/>
                <w:sz w:val="20"/>
                <w:szCs w:val="20"/>
              </w:rPr>
              <w:t>10629101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C68F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杭州康攀科技有限公司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546F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09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774560C6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17C1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3B7B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AB88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9AD">
              <w:rPr>
                <w:rFonts w:ascii="宋体" w:eastAsia="宋体" w:hAnsi="宋体"/>
                <w:sz w:val="20"/>
                <w:szCs w:val="20"/>
              </w:rPr>
              <w:t>10630881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760C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深圳市优讯通信息技术有限公司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6495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09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7AC6A369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720F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731B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9B7E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9AD">
              <w:rPr>
                <w:rFonts w:ascii="宋体" w:eastAsia="宋体" w:hAnsi="宋体"/>
                <w:sz w:val="20"/>
                <w:szCs w:val="20"/>
              </w:rPr>
              <w:t>10625755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EB97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百视通网络电视技术发展有限责任公司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F040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09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7F328FA5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DD05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D59E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EF35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9068E">
              <w:rPr>
                <w:rFonts w:ascii="宋体" w:eastAsia="宋体" w:hAnsi="宋体"/>
                <w:sz w:val="20"/>
                <w:szCs w:val="20"/>
              </w:rPr>
              <w:t>10628625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91CE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杭州含光科技有限公司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659B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0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503ACD" w:rsidRPr="006F0155" w14:paraId="1AE52C1C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B0D1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26DA" w14:textId="77777777" w:rsidR="00E26FD5" w:rsidRDefault="00E26FD5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6CBD" w14:textId="77777777" w:rsidR="00E26FD5" w:rsidRPr="00A17911" w:rsidRDefault="00E26FD5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F36B4">
              <w:rPr>
                <w:rFonts w:ascii="宋体" w:eastAsia="宋体" w:hAnsi="宋体"/>
                <w:sz w:val="20"/>
                <w:szCs w:val="20"/>
              </w:rPr>
              <w:t>10628801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45BB" w14:textId="77777777" w:rsidR="00E26FD5" w:rsidRPr="009407F1" w:rsidRDefault="00E26FD5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石家庄佳诚网络技术有限公司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042F" w14:textId="77777777" w:rsidR="00E26FD5" w:rsidRPr="009407F1" w:rsidRDefault="00E26FD5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0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使用主体正常申请停用</w:t>
            </w:r>
          </w:p>
        </w:tc>
      </w:tr>
      <w:tr w:rsidR="00C9372F" w:rsidRPr="006F0155" w14:paraId="4B8FFABB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E804" w14:textId="77777777" w:rsidR="005B1A93" w:rsidRDefault="005B1A93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C3FD" w14:textId="77777777" w:rsidR="005B1A93" w:rsidRDefault="005B1A93" w:rsidP="00E9348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6EEB" w14:textId="77777777" w:rsidR="005B1A93" w:rsidRPr="00A17911" w:rsidRDefault="005B1A93" w:rsidP="00E93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30EA">
              <w:rPr>
                <w:rFonts w:ascii="宋体" w:eastAsia="宋体" w:hAnsi="宋体"/>
                <w:sz w:val="20"/>
                <w:szCs w:val="20"/>
              </w:rPr>
              <w:t>967039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F513" w14:textId="77777777" w:rsidR="005B1A93" w:rsidRPr="009407F1" w:rsidRDefault="005B1A93" w:rsidP="00E9348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57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浙江元泰互联网金融信息服务有限公司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D395" w14:textId="77777777" w:rsidR="005B1A93" w:rsidRDefault="005B1A93" w:rsidP="00E93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主体单位已</w:t>
            </w:r>
            <w:r w:rsidRPr="003957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注销</w:t>
            </w:r>
          </w:p>
        </w:tc>
      </w:tr>
      <w:tr w:rsidR="00AE6D85" w:rsidRPr="006F0155" w14:paraId="4E99859F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BEA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345C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74AE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96178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0716" w14:textId="77777777" w:rsidR="00AE6D85" w:rsidRPr="009407F1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中共浙江省纪律检查委员会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A299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409DB2E5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0DE2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913C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台州市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87A2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D5EB7">
              <w:rPr>
                <w:rFonts w:ascii="宋体" w:eastAsia="宋体" w:hAnsi="宋体"/>
                <w:sz w:val="20"/>
                <w:szCs w:val="20"/>
              </w:rPr>
              <w:t>967303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2DB8" w14:textId="77777777" w:rsidR="00AE6D85" w:rsidRPr="009407F1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中共市委组织部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937C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29F8DD94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D387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E829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绍兴市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727E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D5EB7">
              <w:rPr>
                <w:rFonts w:ascii="宋体" w:eastAsia="宋体" w:hAnsi="宋体"/>
                <w:sz w:val="20"/>
                <w:szCs w:val="20"/>
              </w:rPr>
              <w:t>96302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2085" w14:textId="77777777" w:rsidR="00AE6D85" w:rsidRPr="009407F1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57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绍兴市残疾人联合会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5280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2964B9C9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51E1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F9C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4DB6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E0F99">
              <w:rPr>
                <w:rFonts w:ascii="宋体" w:eastAsia="宋体" w:hAnsi="宋体"/>
                <w:sz w:val="20"/>
                <w:szCs w:val="20"/>
              </w:rPr>
              <w:t>967555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3A14" w14:textId="77777777" w:rsidR="00AE6D85" w:rsidRPr="008E0F99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温州市公用事业投资集团有限公司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C796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4DEA1D41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1AFB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C32F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BE29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30EA">
              <w:rPr>
                <w:rFonts w:ascii="宋体" w:eastAsia="宋体" w:hAnsi="宋体"/>
                <w:sz w:val="20"/>
                <w:szCs w:val="20"/>
              </w:rPr>
              <w:t>967180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0DCE" w14:textId="77777777" w:rsidR="00AE6D85" w:rsidRPr="008E0F99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临安市市长公开电话受理中心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4252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37466616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1BCF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9BD4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06BC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64485">
              <w:rPr>
                <w:rFonts w:ascii="宋体" w:eastAsia="宋体" w:hAnsi="宋体"/>
                <w:sz w:val="20"/>
                <w:szCs w:val="20"/>
              </w:rPr>
              <w:t>967266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115E" w14:textId="77777777" w:rsidR="00AE6D85" w:rsidRPr="008E0F99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杭州市燃气集团有限公司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3066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3391943F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3A34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990F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A8D2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64485">
              <w:rPr>
                <w:rFonts w:ascii="宋体" w:eastAsia="宋体" w:hAnsi="宋体"/>
                <w:sz w:val="20"/>
                <w:szCs w:val="20"/>
              </w:rPr>
              <w:t>96527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47FE" w14:textId="77777777" w:rsidR="00AE6D85" w:rsidRPr="008E0F99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浙江稠州商业银行股份有限公司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D4F5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1CD8604F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F52C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935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6246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64485">
              <w:rPr>
                <w:rFonts w:ascii="宋体" w:eastAsia="宋体" w:hAnsi="宋体"/>
                <w:sz w:val="20"/>
                <w:szCs w:val="20"/>
              </w:rPr>
              <w:t>96310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DFF5" w14:textId="77777777" w:rsidR="00AE6D85" w:rsidRPr="008E0F99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温州市综合行政执法局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B39D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398B5D85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7B1C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B4CB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9E7F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64485">
              <w:rPr>
                <w:rFonts w:ascii="宋体" w:eastAsia="宋体" w:hAnsi="宋体"/>
                <w:sz w:val="20"/>
                <w:szCs w:val="20"/>
              </w:rPr>
              <w:t>967204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444F" w14:textId="77777777" w:rsidR="00AE6D85" w:rsidRPr="008E0F99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浙江省教育技术中心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39D4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18CBFCA3" w14:textId="77777777" w:rsidTr="00AE6D85">
        <w:trPr>
          <w:trHeight w:val="44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998C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6EB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台州市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6108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64485">
              <w:rPr>
                <w:rFonts w:ascii="宋体" w:eastAsia="宋体" w:hAnsi="宋体"/>
                <w:sz w:val="20"/>
                <w:szCs w:val="20"/>
              </w:rPr>
              <w:t>96371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6817" w14:textId="77777777" w:rsidR="00AE6D85" w:rsidRPr="008E0F99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台州数字电视有限公司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21AF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</w:tbl>
    <w:tbl>
      <w:tblPr>
        <w:tblpPr w:leftFromText="180" w:rightFromText="180" w:vertAnchor="text" w:tblpXSpec="center" w:tblpY="-14"/>
        <w:tblW w:w="4872" w:type="pct"/>
        <w:tblLook w:val="04A0" w:firstRow="1" w:lastRow="0" w:firstColumn="1" w:lastColumn="0" w:noHBand="0" w:noVBand="1"/>
      </w:tblPr>
      <w:tblGrid>
        <w:gridCol w:w="677"/>
        <w:gridCol w:w="1090"/>
        <w:gridCol w:w="1417"/>
        <w:gridCol w:w="3507"/>
        <w:gridCol w:w="2155"/>
      </w:tblGrid>
      <w:tr w:rsidR="00503ACD" w14:paraId="76C299D1" w14:textId="77777777" w:rsidTr="00AE6D85">
        <w:trPr>
          <w:trHeight w:val="454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A652" w14:textId="77777777" w:rsidR="00503ACD" w:rsidRDefault="00503ACD" w:rsidP="00503A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7EF8" w14:textId="77777777" w:rsidR="00503ACD" w:rsidRDefault="00503ACD" w:rsidP="00503A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使用范围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A824" w14:textId="77777777" w:rsidR="00503ACD" w:rsidRDefault="00503ACD" w:rsidP="00503A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已核配码号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41D2" w14:textId="77777777" w:rsidR="00503ACD" w:rsidRDefault="00503ACD" w:rsidP="00503A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码号主体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FFD7" w14:textId="77777777" w:rsidR="00503ACD" w:rsidRDefault="00503ACD" w:rsidP="00503A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回收理由</w:t>
            </w:r>
          </w:p>
        </w:tc>
      </w:tr>
      <w:tr w:rsidR="00AE6D85" w:rsidRPr="006F0155" w14:paraId="463D9BF7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E867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8C77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金华市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6AEE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64485">
              <w:rPr>
                <w:rFonts w:ascii="宋体" w:eastAsia="宋体" w:hAnsi="宋体"/>
                <w:sz w:val="20"/>
                <w:szCs w:val="20"/>
              </w:rPr>
              <w:t>96150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DAB1" w14:textId="77777777" w:rsidR="00AE6D85" w:rsidRPr="008E0F99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义乌市数字城市建设工作领导办公室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94E9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403C2463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2D1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CDCF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3ABD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64485">
              <w:rPr>
                <w:rFonts w:ascii="宋体" w:eastAsia="宋体" w:hAnsi="宋体"/>
                <w:sz w:val="20"/>
                <w:szCs w:val="20"/>
              </w:rPr>
              <w:t>96051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5BDF" w14:textId="77777777" w:rsidR="00AE6D85" w:rsidRPr="008E0F99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好易购家庭购物有限公司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538D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2732A099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AD79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EE0C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1C33" w14:textId="77777777" w:rsidR="00AE6D85" w:rsidRPr="00A17911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A1864">
              <w:rPr>
                <w:rFonts w:ascii="宋体" w:eastAsia="宋体" w:hAnsi="宋体"/>
                <w:sz w:val="20"/>
                <w:szCs w:val="20"/>
              </w:rPr>
              <w:t>96116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A233" w14:textId="77777777" w:rsidR="00AE6D85" w:rsidRPr="008E0F99" w:rsidRDefault="00AE6D85" w:rsidP="00AE6D8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0F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浙江省物联网产业协会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57EA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262F6194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D955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843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393A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10620571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3A97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浙江力天世纪通信有限公司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8880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2A67CEC0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44C2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7FB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AD5B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10621100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620A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金华市金盾实业有限公司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D546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0D229587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59F0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4340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B9DB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10621123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C499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深圳市美同实业有限公司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0AB5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557AC9E2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125F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6E13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A525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10621187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6FE8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浙江宇天科技股份有限公司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EDAC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686B737C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BA3E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BFE1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EF08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10621189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ED03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宁波科锐网络科技有限公司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3D2B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763185C2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463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BAF2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9F45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10621212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ED3D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金华市大成通信有限责任公司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0876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4CAADCB1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5D15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E756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BFFC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10621256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F60C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杭州龙在天信息科技有限公司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F97C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22D2AA96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598D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5B9A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F392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10621392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EC99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深圳信通八达科技有限公司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8B24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30E3DC59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136A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719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B4E0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10621488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DB5A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杭州东硕信息技术有限公司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EDB4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737CE969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0086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E561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85C5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10621700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8DA3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深圳市腾讯计算机系统有限公司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9377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41D1F677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4F4B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A452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C0D9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10621889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FD68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广州诠星网络科技有限公司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3794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36D8A05C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1AEF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0549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9FC9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10622000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8276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上海蔚蓝计算机有限公司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DBA8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60F2F0A5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CB94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C4A8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3D57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10622112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2A6B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北京移数通电讯有限公司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0F5B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3FC4D740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DAEE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D95E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BD1F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10626008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1D29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杭州傲宇数码科技有限公司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9200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4F8D2E7F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9680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AE0E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04D0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10626058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5C1B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杭州泰联科技有限公司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48A8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4D250B53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9354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EB83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CCF1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10626197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16E9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北京三进宇通通信设备有限公司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CEEC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146C26D8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55F5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5392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F163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10626273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4BA5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杭州灵九信息技术有限公司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A2FB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7E2B8DF4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D92B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F44A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9CC7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10626397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5104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广州滚石移动网络有限公司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CE50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58BF5240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C100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047A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903D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10626686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5EC9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杭州对白文化传媒有限公司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0AC8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671C9222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58E9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BF8E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8D6B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10626818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0BBF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杭州康德软件开发有限公司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A256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76EE4F19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1AD6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6095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E9A0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10627158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937C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杭州联梦无限娱乐软件有限公司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FF9F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14:paraId="723AB2EE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7834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4220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9A4B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10627882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12D3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浙江鸿程计算机系统有限公司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11DA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011D6BB8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5364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F1C8" w14:textId="77777777" w:rsidR="00AE6D85" w:rsidRDefault="00AE6D85" w:rsidP="00AE6D85">
            <w:pPr>
              <w:jc w:val="center"/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3FF3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10627886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3341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浙江省土地信息中心有限公司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269E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7EF64B77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301C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79D6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FFFA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10628028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EF9E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广州凌鑫达实业有限公司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330D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0019AF3D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1AF4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CCE6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4740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10628099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6F31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浙江省通信产业服务有限公司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77E7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4C677B3D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7439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B055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9DA5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10628106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AAF1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杭州博世数据网络有限公司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DE4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4B57C5FF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C1D4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C6B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5F7A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10628166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B4F8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深圳市讯天通信技术有限公司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6C47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7063BF9A" w14:textId="77777777" w:rsidTr="00AE6D85">
        <w:trPr>
          <w:trHeight w:val="40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9830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2706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1D3A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10628288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E574" w14:textId="77777777" w:rsidR="00AE6D85" w:rsidRPr="008A31EB" w:rsidRDefault="00AE6D85" w:rsidP="00AE6D85">
            <w:pPr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宁波电视发展总公司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7381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5336574E" w14:textId="77777777" w:rsidTr="00AE6D85">
        <w:trPr>
          <w:trHeight w:val="414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6970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B625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75B8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10628815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EA3C" w14:textId="77777777" w:rsidR="00AE6D85" w:rsidRPr="008A31EB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台州市瀚博网络通信有限公司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EA32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</w:tbl>
    <w:p w14:paraId="66C02EB0" w14:textId="77777777" w:rsidR="0096229D" w:rsidRDefault="0096229D" w:rsidP="001F5F10">
      <w:pPr>
        <w:spacing w:line="20" w:lineRule="exact"/>
      </w:pPr>
    </w:p>
    <w:tbl>
      <w:tblPr>
        <w:tblpPr w:leftFromText="180" w:rightFromText="180" w:vertAnchor="text" w:horzAnchor="margin" w:tblpXSpec="center" w:tblpY="16"/>
        <w:tblW w:w="4902" w:type="pct"/>
        <w:tblLook w:val="04A0" w:firstRow="1" w:lastRow="0" w:firstColumn="1" w:lastColumn="0" w:noHBand="0" w:noVBand="1"/>
      </w:tblPr>
      <w:tblGrid>
        <w:gridCol w:w="680"/>
        <w:gridCol w:w="1091"/>
        <w:gridCol w:w="1417"/>
        <w:gridCol w:w="3503"/>
        <w:gridCol w:w="2209"/>
      </w:tblGrid>
      <w:tr w:rsidR="0096229D" w:rsidRPr="006F0155" w14:paraId="0E778D42" w14:textId="77777777" w:rsidTr="001F5F10">
        <w:trPr>
          <w:trHeight w:val="39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1098" w14:textId="77777777" w:rsidR="0096229D" w:rsidRDefault="0096229D" w:rsidP="001F5F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7E52" w14:textId="77777777" w:rsidR="0096229D" w:rsidRDefault="0096229D" w:rsidP="001F5F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使用范围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E73B" w14:textId="77777777" w:rsidR="0096229D" w:rsidRDefault="0096229D" w:rsidP="001F5F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已核配码号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9B4D" w14:textId="77777777" w:rsidR="0096229D" w:rsidRDefault="0096229D" w:rsidP="001F5F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码号主体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9CC9" w14:textId="77777777" w:rsidR="0096229D" w:rsidRDefault="0096229D" w:rsidP="001F5F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回收理由</w:t>
            </w:r>
          </w:p>
        </w:tc>
      </w:tr>
      <w:tr w:rsidR="00AE6D85" w:rsidRPr="006F0155" w14:paraId="4F387113" w14:textId="77777777" w:rsidTr="001F5F10">
        <w:trPr>
          <w:trHeight w:val="39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E655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1E0D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A407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10629270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6914" w14:textId="77777777" w:rsidR="00AE6D85" w:rsidRPr="008A31EB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浙江瞬时达网络有限公司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D125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63F90076" w14:textId="77777777" w:rsidTr="001F5F10">
        <w:trPr>
          <w:trHeight w:val="39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D0D3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1035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AE20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10629501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D89E" w14:textId="77777777" w:rsidR="00AE6D85" w:rsidRPr="008A31EB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北京天舟通信有限公司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FAD2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131215F3" w14:textId="77777777" w:rsidTr="001F5F10">
        <w:trPr>
          <w:trHeight w:val="39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9538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63D4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97BB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10629957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A0FF" w14:textId="77777777" w:rsidR="00AE6D85" w:rsidRPr="008A31EB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人民网发展有限公司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3C17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39CB807F" w14:textId="77777777" w:rsidTr="001F5F10">
        <w:trPr>
          <w:trHeight w:val="39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CBB7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0D69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5E7E" w14:textId="77777777" w:rsidR="00AE6D85" w:rsidRPr="008A31EB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10629999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F074" w14:textId="77777777" w:rsidR="00AE6D85" w:rsidRPr="008A31EB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8A31EB">
              <w:rPr>
                <w:rFonts w:ascii="宋体" w:eastAsia="宋体" w:hAnsi="宋体" w:hint="eastAsia"/>
                <w:sz w:val="20"/>
                <w:szCs w:val="20"/>
              </w:rPr>
              <w:t>杭州聪慧通信科技有限公司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3C19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51C21869" w14:textId="77777777" w:rsidTr="001F5F10">
        <w:trPr>
          <w:trHeight w:val="39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6AD1" w14:textId="77777777" w:rsidR="00AE6D85" w:rsidRPr="00F679F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79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B63B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DB44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10630600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6D69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浙江鸿程计算机系统有限公司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2757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1E84F16D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4BE3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11D8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3ECC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10630739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DBD9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北京舜合通达数字网络科技有限公司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CF19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545B810D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9DB7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5B62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99A4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10630936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F6A7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杭州网信通信器材有限公司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48D9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3E76A375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AFDB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401F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BDC1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10639000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5C72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杭州住房公积金管理中心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5842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6FDDB3D0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A448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43C3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4F01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10639002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B7EC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湖州市住房公积金管理中心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BB6A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7FB7BCC2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1864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887A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6320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10639393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7BF1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舟山市信息中心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CB08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6D97ADBE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49EC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CEDB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8585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10639578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109D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中共松阳县委组织部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33F3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3C0C0092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4243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0870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9384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10639666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1F33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中共浙江省委政法委员会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9EC1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528EF9A4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AC31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B4C3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51F7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106350599690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4240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深圳市腾讯计算机系统有限公司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8310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7A97BC92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FA18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4BAD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0756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106350967111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3FC3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杭州市房产信息中心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0DA9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6F0155" w14:paraId="39159CF7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2560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A2ED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29C6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106353873491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7C4D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余姚市人民政府兰江街道办事处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7AF9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F679F5" w14:paraId="76BD2F28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88E6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98E1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A17D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106356180055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29A0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浙江高速石油发展有限公司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CA93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15AF7EA6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15DB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4402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C536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106357112333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8334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杭州市劳动保障咨询服务中心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52E1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1294C4E5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51FE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2CC8" w14:textId="77777777" w:rsidR="00AE6D85" w:rsidRPr="00EA1787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D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AE47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106357196336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A76C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财通证券经济有限责任公司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949A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074F0239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3CDC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C28E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7429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106357696528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3A0A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台州市商业银行股份有限公司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4FE6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693BC1A1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0C1C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9259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23B2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106357996150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2274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义乌市数字城市建设工作领导小组办公室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9E39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1B523D8A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1DEC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B7CF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4835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106359501300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E216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北京天舟通信有限公司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2EBF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32D62269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9D0B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7488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4E76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106365554048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E287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浙江衢州水业集团有限公司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30D4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46BB53F2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F77A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DB4A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62CC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106368706030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1FCC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浙江省交通投资集团有限公司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C055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2E2C3A80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474E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2D64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15B1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106369153300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0244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杭州市余杭区人民政府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B1D0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3C5B01CE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1458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579F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5F15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106370358955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66D3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国家计算机网络与信息安全管理中心浙江分中心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56FC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61B7577C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1C6C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13E1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84DD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106370821378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023B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浙江股权交易中心有限公司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534C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5F182C7F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17D2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C316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D6C4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106383885225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0AC0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诸暨市公共服务中心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30CF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  <w:tr w:rsidR="00AE6D85" w:rsidRPr="009407F1" w14:paraId="193ED918" w14:textId="77777777" w:rsidTr="001F5F10">
        <w:trPr>
          <w:trHeight w:val="34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DFED" w14:textId="77777777" w:rsidR="00AE6D85" w:rsidRPr="00506422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64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4E22" w14:textId="77777777" w:rsidR="00AE6D85" w:rsidRDefault="00AE6D85" w:rsidP="00AE6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2952" w14:textId="77777777" w:rsidR="00AE6D85" w:rsidRPr="00173FB4" w:rsidRDefault="00AE6D85" w:rsidP="00AE6D8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106388277345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06C1" w14:textId="77777777" w:rsidR="00AE6D85" w:rsidRPr="00173FB4" w:rsidRDefault="00AE6D85" w:rsidP="00AE6D85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173FB4">
              <w:rPr>
                <w:rFonts w:ascii="宋体" w:eastAsia="宋体" w:hAnsi="宋体" w:hint="eastAsia"/>
                <w:sz w:val="20"/>
                <w:szCs w:val="20"/>
              </w:rPr>
              <w:t>杭州市交通信息中心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FD65" w14:textId="77777777" w:rsidR="00AE6D85" w:rsidRPr="009407F1" w:rsidRDefault="00AE6D85" w:rsidP="00AE6D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码号证书已到期</w:t>
            </w:r>
          </w:p>
        </w:tc>
      </w:tr>
    </w:tbl>
    <w:p w14:paraId="1B1B398C" w14:textId="77777777" w:rsidR="007E1A08" w:rsidRPr="00D655A6" w:rsidRDefault="007E1A08" w:rsidP="00B55C0A">
      <w:pPr>
        <w:spacing w:line="200" w:lineRule="exact"/>
        <w:jc w:val="center"/>
      </w:pPr>
    </w:p>
    <w:p w14:paraId="7E7B82CD" w14:textId="77777777" w:rsidR="001A55EE" w:rsidRDefault="001A55EE" w:rsidP="005E0F6C">
      <w:pPr>
        <w:widowControl/>
        <w:spacing w:line="20" w:lineRule="exac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14:paraId="6355F598" w14:textId="77777777" w:rsidR="001A55EE" w:rsidRDefault="001A55EE" w:rsidP="00EA1787">
      <w:pPr>
        <w:widowControl/>
        <w:spacing w:line="20" w:lineRule="exac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sectPr w:rsidR="001A55EE" w:rsidSect="00E60FFE">
      <w:pgSz w:w="11906" w:h="16838"/>
      <w:pgMar w:top="1440" w:right="179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B4CD" w14:textId="77777777" w:rsidR="00713DBB" w:rsidRDefault="00713DBB" w:rsidP="006F0155">
      <w:r>
        <w:separator/>
      </w:r>
    </w:p>
  </w:endnote>
  <w:endnote w:type="continuationSeparator" w:id="0">
    <w:p w14:paraId="1E7F6D0D" w14:textId="77777777" w:rsidR="00713DBB" w:rsidRDefault="00713DBB" w:rsidP="006F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0CD7" w14:textId="77777777" w:rsidR="00713DBB" w:rsidRDefault="00713DBB" w:rsidP="006F0155">
      <w:r>
        <w:separator/>
      </w:r>
    </w:p>
  </w:footnote>
  <w:footnote w:type="continuationSeparator" w:id="0">
    <w:p w14:paraId="797B843D" w14:textId="77777777" w:rsidR="00713DBB" w:rsidRDefault="00713DBB" w:rsidP="006F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53F"/>
    <w:rsid w:val="000324C8"/>
    <w:rsid w:val="0004185B"/>
    <w:rsid w:val="00055DC4"/>
    <w:rsid w:val="0008095F"/>
    <w:rsid w:val="000A0DD5"/>
    <w:rsid w:val="000B45B6"/>
    <w:rsid w:val="000C065E"/>
    <w:rsid w:val="000C23C0"/>
    <w:rsid w:val="00173FB4"/>
    <w:rsid w:val="001816A0"/>
    <w:rsid w:val="001A1864"/>
    <w:rsid w:val="001A55EE"/>
    <w:rsid w:val="001D1148"/>
    <w:rsid w:val="001D1A0E"/>
    <w:rsid w:val="001E0FD1"/>
    <w:rsid w:val="001F5F10"/>
    <w:rsid w:val="00214B83"/>
    <w:rsid w:val="00217724"/>
    <w:rsid w:val="00267277"/>
    <w:rsid w:val="002B1C3D"/>
    <w:rsid w:val="002B2AF6"/>
    <w:rsid w:val="002B4405"/>
    <w:rsid w:val="002D1299"/>
    <w:rsid w:val="00321464"/>
    <w:rsid w:val="003704C1"/>
    <w:rsid w:val="003716B9"/>
    <w:rsid w:val="003778A6"/>
    <w:rsid w:val="00391A4D"/>
    <w:rsid w:val="003957D2"/>
    <w:rsid w:val="003D6402"/>
    <w:rsid w:val="003E7D34"/>
    <w:rsid w:val="004261CF"/>
    <w:rsid w:val="00464485"/>
    <w:rsid w:val="0049256B"/>
    <w:rsid w:val="004E6901"/>
    <w:rsid w:val="00503ACD"/>
    <w:rsid w:val="0050604B"/>
    <w:rsid w:val="00506422"/>
    <w:rsid w:val="005B1A93"/>
    <w:rsid w:val="005C0AB8"/>
    <w:rsid w:val="005C1937"/>
    <w:rsid w:val="005D2C84"/>
    <w:rsid w:val="005E0F6C"/>
    <w:rsid w:val="006342B7"/>
    <w:rsid w:val="0064095B"/>
    <w:rsid w:val="00694453"/>
    <w:rsid w:val="006B426C"/>
    <w:rsid w:val="006C1B0A"/>
    <w:rsid w:val="006F0155"/>
    <w:rsid w:val="00713DBB"/>
    <w:rsid w:val="007158E6"/>
    <w:rsid w:val="00793C8E"/>
    <w:rsid w:val="007D39BE"/>
    <w:rsid w:val="007E1A08"/>
    <w:rsid w:val="007F20F2"/>
    <w:rsid w:val="007F553F"/>
    <w:rsid w:val="00841C82"/>
    <w:rsid w:val="00870DDE"/>
    <w:rsid w:val="008A31EB"/>
    <w:rsid w:val="008C1046"/>
    <w:rsid w:val="008C19AD"/>
    <w:rsid w:val="008D5EB7"/>
    <w:rsid w:val="008E0F99"/>
    <w:rsid w:val="009407F1"/>
    <w:rsid w:val="0096229D"/>
    <w:rsid w:val="009630EA"/>
    <w:rsid w:val="009815FA"/>
    <w:rsid w:val="00985082"/>
    <w:rsid w:val="009875E0"/>
    <w:rsid w:val="009C6C36"/>
    <w:rsid w:val="00A17911"/>
    <w:rsid w:val="00AB2DD5"/>
    <w:rsid w:val="00AD0927"/>
    <w:rsid w:val="00AE6D85"/>
    <w:rsid w:val="00AF36B4"/>
    <w:rsid w:val="00B23AAD"/>
    <w:rsid w:val="00B55C0A"/>
    <w:rsid w:val="00B742B4"/>
    <w:rsid w:val="00B91756"/>
    <w:rsid w:val="00BA297D"/>
    <w:rsid w:val="00BE352D"/>
    <w:rsid w:val="00C1785E"/>
    <w:rsid w:val="00C4668B"/>
    <w:rsid w:val="00C811F9"/>
    <w:rsid w:val="00C9068E"/>
    <w:rsid w:val="00C9372F"/>
    <w:rsid w:val="00C942F8"/>
    <w:rsid w:val="00CB3600"/>
    <w:rsid w:val="00CC448C"/>
    <w:rsid w:val="00D12372"/>
    <w:rsid w:val="00D26139"/>
    <w:rsid w:val="00D655A6"/>
    <w:rsid w:val="00DD0D6D"/>
    <w:rsid w:val="00E26FD5"/>
    <w:rsid w:val="00E329FA"/>
    <w:rsid w:val="00E60FFE"/>
    <w:rsid w:val="00E9293A"/>
    <w:rsid w:val="00E93482"/>
    <w:rsid w:val="00EA1787"/>
    <w:rsid w:val="00EB273E"/>
    <w:rsid w:val="00EC32A3"/>
    <w:rsid w:val="00F02470"/>
    <w:rsid w:val="00F100A0"/>
    <w:rsid w:val="00F679F5"/>
    <w:rsid w:val="00F90735"/>
    <w:rsid w:val="00FD376C"/>
    <w:rsid w:val="678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6DE8A"/>
  <w15:docId w15:val="{886BE9D6-A6D0-46FC-A45C-CB25D7A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15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1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CCD2EA-0CE0-4FBA-901B-E083B7EC5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胡 晨阳</cp:lastModifiedBy>
  <cp:revision>5</cp:revision>
  <cp:lastPrinted>2021-04-15T08:57:00Z</cp:lastPrinted>
  <dcterms:created xsi:type="dcterms:W3CDTF">2021-04-19T06:30:00Z</dcterms:created>
  <dcterms:modified xsi:type="dcterms:W3CDTF">2021-04-28T03:28:00Z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